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4" w:rsidRDefault="004C6F0A" w:rsidP="004C6F0A">
      <w:pPr>
        <w:jc w:val="center"/>
        <w:rPr>
          <w:b/>
          <w:sz w:val="40"/>
          <w:szCs w:val="40"/>
        </w:rPr>
      </w:pPr>
      <w:r w:rsidRPr="004C6F0A">
        <w:rPr>
          <w:b/>
          <w:sz w:val="40"/>
          <w:szCs w:val="40"/>
        </w:rPr>
        <w:t>Штрафы за нарушение ЕГАИС Лес</w:t>
      </w:r>
    </w:p>
    <w:p w:rsidR="004C6F0A" w:rsidRPr="004C6F0A" w:rsidRDefault="004C6F0A" w:rsidP="004C6F0A">
      <w:pPr>
        <w:jc w:val="center"/>
        <w:rPr>
          <w:b/>
        </w:rPr>
      </w:pPr>
      <w:bookmarkStart w:id="0" w:name="_GoBack"/>
      <w:bookmarkEnd w:id="0"/>
    </w:p>
    <w:p w:rsidR="004C6F0A" w:rsidRPr="004C6F0A" w:rsidRDefault="004C6F0A" w:rsidP="004C6F0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6F0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8.28.1. Нарушение требований лесного законодательства об учете древесины и сделок с ней</w:t>
      </w:r>
    </w:p>
    <w:p w:rsidR="004C6F0A" w:rsidRPr="004C6F0A" w:rsidRDefault="004C6F0A" w:rsidP="004C6F0A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C6F0A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(введена Федеральным законом от 28.12.2013 N 415-ФЗ)</w:t>
      </w:r>
    </w:p>
    <w:p w:rsidR="004C6F0A" w:rsidRPr="004C6F0A" w:rsidRDefault="004C6F0A" w:rsidP="004C6F0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6F0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6F0A" w:rsidRPr="004C6F0A" w:rsidRDefault="004C6F0A" w:rsidP="004C6F0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6F0A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Непредставление или несвоевременное представление декларации о сделках с древесиной, а также представление заведомо ложной информации в декларации о сделках с древесиной -</w:t>
      </w:r>
    </w:p>
    <w:p w:rsidR="004C6F0A" w:rsidRPr="004C6F0A" w:rsidRDefault="004C6F0A" w:rsidP="004C6F0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6F0A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на должностных лиц в размере от пяти тысяч до двадцати тысяч рублей; на лиц, осуществляющих предпринимательскую деятельность без образования юридического лица, - от семи тысяч до двадцати пяти тысяч рублей; на юридических лиц - от ста тысяч до двухсот тысяч рублей.</w:t>
      </w:r>
    </w:p>
    <w:p w:rsidR="004C6F0A" w:rsidRPr="004C6F0A" w:rsidRDefault="004C6F0A" w:rsidP="004C6F0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6F0A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Непредставление или несвоевременное представление должностными лицами уполномоченных органов государственной власти, органов местного самоуправления информации в единую государственную автоматизированную информационную систему учета древесины и сделок с ней, а также представление заведомо ложной информации в единую государственную автоматизированную информационную систему учета древесины и сделок с ней -</w:t>
      </w:r>
    </w:p>
    <w:p w:rsidR="004C6F0A" w:rsidRPr="004C6F0A" w:rsidRDefault="004C6F0A" w:rsidP="004C6F0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6F0A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в размере от пяти тысяч до двадцати тысяч рублей.</w:t>
      </w:r>
    </w:p>
    <w:p w:rsidR="004C6F0A" w:rsidRPr="004C6F0A" w:rsidRDefault="004C6F0A" w:rsidP="004C6F0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6F0A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Нарушение порядка учета древесины -</w:t>
      </w:r>
    </w:p>
    <w:p w:rsidR="004C6F0A" w:rsidRPr="004C6F0A" w:rsidRDefault="004C6F0A" w:rsidP="004C6F0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6F0A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на должностных лиц в размере от двадцати пяти тысяч до тридцати пяти тысяч рублей; на юридических лиц - от двухсот тысяч до четырехсот тысяч рублей.</w:t>
      </w:r>
    </w:p>
    <w:p w:rsidR="004C6F0A" w:rsidRPr="004C6F0A" w:rsidRDefault="004C6F0A" w:rsidP="004C6F0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6F0A">
        <w:rPr>
          <w:rFonts w:ascii="Times New Roman" w:eastAsia="Times New Roman" w:hAnsi="Times New Roman" w:cs="Times New Roman"/>
          <w:sz w:val="21"/>
          <w:szCs w:val="21"/>
          <w:lang w:eastAsia="ru-RU"/>
        </w:rPr>
        <w:t>4. Нарушение требований лесного законодательства в части обязательной маркировки древесины -</w:t>
      </w:r>
    </w:p>
    <w:p w:rsidR="004C6F0A" w:rsidRPr="004C6F0A" w:rsidRDefault="004C6F0A" w:rsidP="004C6F0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6F0A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таковой; на юридических лиц - от трехсот тысяч до пятисот тысяч рублей с конфискацией древесины либо без таковой.</w:t>
      </w:r>
    </w:p>
    <w:p w:rsidR="004C6F0A" w:rsidRPr="004C6F0A" w:rsidRDefault="004C6F0A" w:rsidP="004C6F0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6F0A">
        <w:rPr>
          <w:rFonts w:ascii="Times New Roman" w:eastAsia="Times New Roman" w:hAnsi="Times New Roman" w:cs="Times New Roman"/>
          <w:sz w:val="21"/>
          <w:szCs w:val="21"/>
          <w:lang w:eastAsia="ru-RU"/>
        </w:rPr>
        <w:t>5. Транспортировка древесины без оформленного в установленном лесным законодательством порядке сопроводительного документа -</w:t>
      </w:r>
    </w:p>
    <w:p w:rsidR="004C6F0A" w:rsidRPr="004C6F0A" w:rsidRDefault="004C6F0A" w:rsidP="004C6F0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6F0A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 с конфискацией древесины и (или) транспортных средств, являющихся орудием совершения административного правонарушения, либо без таковой; на юридических лиц - от пятисот тысяч до семисот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таковой.</w:t>
      </w:r>
    </w:p>
    <w:p w:rsidR="004C6F0A" w:rsidRDefault="004C6F0A"/>
    <w:sectPr w:rsidR="004C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0A"/>
    <w:rsid w:val="001769B4"/>
    <w:rsid w:val="004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ECA1-6DC0-47D2-8CAC-888DAAC7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2017-06-30T20:00:00Z</dcterms:created>
  <dcterms:modified xsi:type="dcterms:W3CDTF">2017-06-30T20:02:00Z</dcterms:modified>
</cp:coreProperties>
</file>